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210" w:afterAutospacing="0" w:line="21" w:lineRule="atLeast"/>
        <w:ind w:left="0" w:right="0" w:firstLine="0"/>
        <w:rPr>
          <w:rFonts w:hint="eastAsia"/>
          <w:lang w:eastAsia="zh-CN"/>
        </w:rPr>
      </w:pPr>
      <w:r>
        <w:rPr>
          <w:rFonts w:hint="eastAsia"/>
          <w:lang w:eastAsia="zh-CN"/>
        </w:rPr>
        <w:t>推荐阅读</w:t>
      </w:r>
      <w:bookmarkStart w:id="0" w:name="_GoBack"/>
      <w:bookmarkEnd w:id="0"/>
      <w:r>
        <w:rPr>
          <w:rFonts w:hint="eastAsia"/>
          <w:lang w:eastAsia="zh-CN"/>
        </w:rPr>
        <w:t>：秉持新发展理念</w:t>
      </w:r>
      <w:r>
        <w:rPr>
          <w:rFonts w:hint="eastAsia"/>
          <w:lang w:val="en-US" w:eastAsia="zh-CN"/>
        </w:rPr>
        <w:t xml:space="preserve"> </w:t>
      </w:r>
      <w:r>
        <w:rPr>
          <w:rFonts w:hint="eastAsia"/>
          <w:lang w:eastAsia="zh-CN"/>
        </w:rPr>
        <w:t xml:space="preserve"> 推动高质量发展</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【热点背景】</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总书记指出：“高质量发展，就是能够很好满足人民日益增长的美好生活需要的发展，是体现新发展理念的发展，是创新成为第一动力、协调成为内生特点、绿色成为普遍形态、开放成为必由之路、共享成为根本目的的发展。”</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【提出观点】</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高质量发展是“十四五”乃至更长时期我国经济社会发展的主题，关系我国社会主义现代化建设全局。高质量发展不只是一个经济要求，而是对经济社会发展方方面面的总要求;不是只对经济发达地区的要求，而是所有地区发展都必须贯彻的要求。</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【综合分析】</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实现高质量发展要始终把最广大人民根本利益放在心上，坚定不移增进民生福祉，把高质量发展同满足人民美好生活需要紧密结合起来，推动坚持生态优先、推动高质量发展、创造高品质生活有机结合、相得益彰。</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1.要始终坚持把新发展理念作为推动高质量发展的根本遵循。创新、协调、绿色、开放、共享的新发展理念既是抽象的，更是具体的，要抓好主要任务。</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创新发展方面，要始终坚持抓创新就是抓发展，谋创新就是谋未来。下大力气提升自主创新和原始创新能力，尽快突破关键核心技术背后的重大科学问题;创造有利于科技成果转化、新技术快速应用和迭代升级的生态环境。</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协调发展方面，要始终坚持正确处理发展中的重大关系。以一体化的思路和举措打破影响生产要素自由流动、优化配置的各种体制机制障碍，把各地区之间发展不平衡转化为利用好各自的比较优势，实现更合理分工，凝聚更强大的合力。</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绿色发展方面，要始终坚持生态文明理念和人与自然和谐发展。生产、生活方式要控制在自然资源、生态环境可承受范围内，实现人与自然的良性循环;建设绿色基础设施，构建绿色生产体系，积极促进绿色消费，逐步改变大量消耗资源能源的出口依赖型生产方式。</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开放发展方面，要始终坚持发展更高层次的开放型经济。以高水平开放打造国际合作和竞争新优势，推动完善更加公平合理的国际经济治理体系。</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共享发展方面，要始终坚持发展为了人民、发展依靠人民、发展成果由人民共享。既要不断把“蛋糕”做大，又要不断把做大的“蛋糕”分好，不断提高人民生活水平并缩小收入分配差距，实现人民对美好生活的向往。</w:t>
      </w:r>
    </w:p>
    <w:p>
      <w:pPr>
        <w:pStyle w:val="1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要始终坚持把提升产业链供应链的稳定性和竞争力作为推动高质量发展的根本主线。高质量发展需要提高供给体系质量，显著增强我国经济创新力和竞争力。这就需要以增强自主创新能力、突破关键核心技术为核心，抓住成本、技术等影响产业链供应链稳定性和竞争力的主要因素，实施产业基础再造和产业链提升工程，将创新主动权、发展主动权牢牢掌握在自己手中。</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要始终坚持把深层次改革和高水平开放作为推动高质量发展的根本动力。改革是解放和发展社会生产力的关键，是推动国家发展的根本动力。对外开放是基本国策，是改革开放以来我国经济持续快速发展的重要动力。这就要求，必须拿出更大的勇气、更多的举措，加快推进有利于提高资源配置效率、有利于提高发展质量和效益、有利于调动各方面积极性的改革，必须对标国际高标准市场体系，实施更大范围、更宽领域、更深层次的全面开放，完善市场化、法治化、国际化营商环境。</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ind w:left="0" w:right="0" w:firstLine="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要始终坚持把推进国家治理体系和治理能力现代化作为推动高质量发展的长效机制。推进国家治理体系和治理能力现代化既是全面深化改革的总目标，也是高质量发展的根本保障。我们已经在国家治理体系和治理能力上积累了许多宝贵的经验，我国的制度和治理体系也具有多方面的显著优势，但适应高质量发展的要求，仍需要继续完善和发展。</w:t>
      </w:r>
    </w:p>
    <w:p>
      <w:pPr>
        <w:jc w:val="right"/>
        <w:rPr>
          <w:rFonts w:hint="eastAsia"/>
          <w:lang w:eastAsia="zh-CN"/>
        </w:rPr>
      </w:pPr>
      <w:r>
        <w:rPr>
          <w:rFonts w:hint="eastAsia"/>
          <w:lang w:eastAsia="zh-CN"/>
        </w:rPr>
        <w:t>来源：每日时评</w:t>
      </w:r>
    </w:p>
    <w:p>
      <w:pPr>
        <w:jc w:val="right"/>
        <w:rPr>
          <w:rFonts w:hint="eastAsia"/>
          <w:lang w:eastAsia="zh-CN"/>
        </w:rPr>
      </w:pPr>
      <w:r>
        <w:rPr>
          <w:rFonts w:hint="eastAsia"/>
          <w:lang w:eastAsia="zh-CN"/>
        </w:rPr>
        <w:t>编辑：展鸿教育</w:t>
      </w:r>
    </w:p>
    <w:p/>
    <w:sectPr>
      <w:headerReference r:id="rId5" w:type="default"/>
      <w:footerReference r:id="rId6" w:type="default"/>
      <w:pgSz w:w="11906" w:h="16838"/>
      <w:pgMar w:top="1871" w:right="1247" w:bottom="1247" w:left="124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11"/>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M2NlYjRlYzE1Y2NhMzkyMzIwNWY1MTE3YjFlNzgifQ=="/>
  </w:docVars>
  <w:rsids>
    <w:rsidRoot w:val="54772849"/>
    <w:rsid w:val="00174B4A"/>
    <w:rsid w:val="002F0331"/>
    <w:rsid w:val="00364C14"/>
    <w:rsid w:val="00973177"/>
    <w:rsid w:val="028D5DFC"/>
    <w:rsid w:val="02F70A76"/>
    <w:rsid w:val="042B4119"/>
    <w:rsid w:val="0457780C"/>
    <w:rsid w:val="04C26B88"/>
    <w:rsid w:val="04DB5868"/>
    <w:rsid w:val="0536687E"/>
    <w:rsid w:val="055578FE"/>
    <w:rsid w:val="05945940"/>
    <w:rsid w:val="06483360"/>
    <w:rsid w:val="075C6B67"/>
    <w:rsid w:val="076877CE"/>
    <w:rsid w:val="0B7F61E6"/>
    <w:rsid w:val="0BB96B49"/>
    <w:rsid w:val="0C581505"/>
    <w:rsid w:val="0CC20DBD"/>
    <w:rsid w:val="0D48468A"/>
    <w:rsid w:val="0DEF43DA"/>
    <w:rsid w:val="0E08349B"/>
    <w:rsid w:val="0E314EE9"/>
    <w:rsid w:val="0F8926CF"/>
    <w:rsid w:val="0FAD3C9A"/>
    <w:rsid w:val="0FCD342E"/>
    <w:rsid w:val="0FE27659"/>
    <w:rsid w:val="103050A8"/>
    <w:rsid w:val="113229E1"/>
    <w:rsid w:val="11FB3C82"/>
    <w:rsid w:val="12CB4400"/>
    <w:rsid w:val="12CD2C48"/>
    <w:rsid w:val="135F4DE0"/>
    <w:rsid w:val="13625B4C"/>
    <w:rsid w:val="13940A6E"/>
    <w:rsid w:val="1449679E"/>
    <w:rsid w:val="144B36A2"/>
    <w:rsid w:val="144E2FDE"/>
    <w:rsid w:val="146D78CF"/>
    <w:rsid w:val="1651604A"/>
    <w:rsid w:val="16FD76CD"/>
    <w:rsid w:val="17787671"/>
    <w:rsid w:val="17EF03A0"/>
    <w:rsid w:val="18B64576"/>
    <w:rsid w:val="1BC8134B"/>
    <w:rsid w:val="1F2816F9"/>
    <w:rsid w:val="21714EF7"/>
    <w:rsid w:val="21BC4A70"/>
    <w:rsid w:val="22252337"/>
    <w:rsid w:val="25837937"/>
    <w:rsid w:val="267E171F"/>
    <w:rsid w:val="28051F1C"/>
    <w:rsid w:val="284B2E27"/>
    <w:rsid w:val="2B457520"/>
    <w:rsid w:val="2EE33B39"/>
    <w:rsid w:val="2F631C7A"/>
    <w:rsid w:val="30620D23"/>
    <w:rsid w:val="31E4389B"/>
    <w:rsid w:val="32854F9B"/>
    <w:rsid w:val="32CF75F3"/>
    <w:rsid w:val="340C1213"/>
    <w:rsid w:val="341E3004"/>
    <w:rsid w:val="38086BF4"/>
    <w:rsid w:val="38951301"/>
    <w:rsid w:val="39145BD8"/>
    <w:rsid w:val="39846E23"/>
    <w:rsid w:val="3A637F91"/>
    <w:rsid w:val="3AA8720E"/>
    <w:rsid w:val="3B2927FD"/>
    <w:rsid w:val="3C9C75D3"/>
    <w:rsid w:val="3E213A77"/>
    <w:rsid w:val="3EE834F5"/>
    <w:rsid w:val="4193141A"/>
    <w:rsid w:val="41C66F52"/>
    <w:rsid w:val="42820446"/>
    <w:rsid w:val="42FA02FA"/>
    <w:rsid w:val="44DF361D"/>
    <w:rsid w:val="44EC14F6"/>
    <w:rsid w:val="45366727"/>
    <w:rsid w:val="45B92A65"/>
    <w:rsid w:val="45D37978"/>
    <w:rsid w:val="461E07DA"/>
    <w:rsid w:val="468D14EC"/>
    <w:rsid w:val="47A7525C"/>
    <w:rsid w:val="489B6B57"/>
    <w:rsid w:val="49826B21"/>
    <w:rsid w:val="4C5F01DF"/>
    <w:rsid w:val="4C61618D"/>
    <w:rsid w:val="4CDC2EF6"/>
    <w:rsid w:val="4D075851"/>
    <w:rsid w:val="4D4B160D"/>
    <w:rsid w:val="4DAF68E2"/>
    <w:rsid w:val="4F70168F"/>
    <w:rsid w:val="514C0CBF"/>
    <w:rsid w:val="52175E1A"/>
    <w:rsid w:val="53880C5C"/>
    <w:rsid w:val="53C90305"/>
    <w:rsid w:val="53CB2713"/>
    <w:rsid w:val="54772849"/>
    <w:rsid w:val="54987F29"/>
    <w:rsid w:val="55CF73B4"/>
    <w:rsid w:val="56265BE7"/>
    <w:rsid w:val="585A6A0D"/>
    <w:rsid w:val="58FC54A7"/>
    <w:rsid w:val="5B325A87"/>
    <w:rsid w:val="5C3F45CA"/>
    <w:rsid w:val="5C6153E2"/>
    <w:rsid w:val="5CFB69CA"/>
    <w:rsid w:val="5DF37638"/>
    <w:rsid w:val="5E8B5A6D"/>
    <w:rsid w:val="5EAF2547"/>
    <w:rsid w:val="5EC865C7"/>
    <w:rsid w:val="5F2320C8"/>
    <w:rsid w:val="60864289"/>
    <w:rsid w:val="60D93F45"/>
    <w:rsid w:val="64D41A0C"/>
    <w:rsid w:val="64DC7D72"/>
    <w:rsid w:val="65D70BCA"/>
    <w:rsid w:val="66A9462D"/>
    <w:rsid w:val="66BA7115"/>
    <w:rsid w:val="68A87233"/>
    <w:rsid w:val="6C725D32"/>
    <w:rsid w:val="6D190D20"/>
    <w:rsid w:val="6D341EFE"/>
    <w:rsid w:val="6E0331D4"/>
    <w:rsid w:val="70206EB8"/>
    <w:rsid w:val="71380F6A"/>
    <w:rsid w:val="724A24C2"/>
    <w:rsid w:val="739D37C1"/>
    <w:rsid w:val="742649EF"/>
    <w:rsid w:val="76C95580"/>
    <w:rsid w:val="779E64B0"/>
    <w:rsid w:val="7A911416"/>
    <w:rsid w:val="7AF10022"/>
    <w:rsid w:val="7B826549"/>
    <w:rsid w:val="7BD322E4"/>
    <w:rsid w:val="7D05744B"/>
    <w:rsid w:val="7DDC1BC3"/>
    <w:rsid w:val="7E5C0591"/>
    <w:rsid w:val="7E912610"/>
    <w:rsid w:val="7EA7108A"/>
    <w:rsid w:val="7FB3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6">
    <w:name w:val="heading 1"/>
    <w:basedOn w:val="1"/>
    <w:next w:val="1"/>
    <w:qFormat/>
    <w:uiPriority w:val="0"/>
    <w:pPr>
      <w:keepNext/>
      <w:keepLines/>
      <w:spacing w:before="100" w:beforeLines="100" w:beforeAutospacing="0" w:afterLines="0" w:afterAutospacing="0" w:line="288" w:lineRule="auto"/>
      <w:ind w:firstLine="0" w:firstLineChars="0"/>
      <w:jc w:val="center"/>
      <w:outlineLvl w:val="0"/>
    </w:pPr>
    <w:rPr>
      <w:rFonts w:eastAsia="仿宋" w:asciiTheme="minorAscii" w:hAnsiTheme="minorAscii" w:cstheme="minorBidi"/>
      <w:b/>
      <w:kern w:val="44"/>
      <w:sz w:val="32"/>
      <w:szCs w:val="24"/>
      <w:lang w:bidi="ar-SA"/>
    </w:rPr>
  </w:style>
  <w:style w:type="paragraph" w:styleId="7">
    <w:name w:val="heading 2"/>
    <w:basedOn w:val="1"/>
    <w:next w:val="1"/>
    <w:link w:val="16"/>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cstheme="minorBidi"/>
      <w:sz w:val="24"/>
      <w:szCs w:val="24"/>
      <w:lang w:bidi="ar-SA"/>
    </w:rPr>
  </w:style>
  <w:style w:type="paragraph" w:styleId="8">
    <w:name w:val="heading 3"/>
    <w:basedOn w:val="1"/>
    <w:next w:val="1"/>
    <w:link w:val="17"/>
    <w:semiHidden/>
    <w:unhideWhenUsed/>
    <w:qFormat/>
    <w:uiPriority w:val="0"/>
    <w:pPr>
      <w:keepNext/>
      <w:keepLines/>
      <w:spacing w:before="100" w:beforeLines="100" w:after="100" w:afterLines="100" w:line="288" w:lineRule="auto"/>
      <w:ind w:left="420" w:leftChars="200" w:firstLine="0" w:firstLineChars="0"/>
      <w:jc w:val="center"/>
      <w:outlineLvl w:val="2"/>
    </w:pPr>
    <w:rPr>
      <w:rFonts w:ascii="黑体" w:hAnsi="黑体" w:eastAsia="黑体" w:cs="黑体"/>
      <w:szCs w:val="32"/>
      <w:lang w:bidi="ar-SA"/>
    </w:rPr>
  </w:style>
  <w:style w:type="paragraph" w:styleId="9">
    <w:name w:val="heading 4"/>
    <w:basedOn w:val="1"/>
    <w:next w:val="1"/>
    <w:semiHidden/>
    <w:unhideWhenUsed/>
    <w:qFormat/>
    <w:uiPriority w:val="0"/>
    <w:pPr>
      <w:keepNext/>
      <w:keepLines/>
      <w:spacing w:before="50" w:beforeLines="50" w:beforeAutospacing="0" w:after="50" w:afterLines="50" w:afterAutospacing="0" w:line="288" w:lineRule="auto"/>
      <w:ind w:firstLine="0" w:firstLineChars="0"/>
      <w:jc w:val="center"/>
      <w:outlineLvl w:val="3"/>
    </w:pPr>
    <w:rPr>
      <w:rFonts w:ascii="Arial" w:hAnsi="Arial" w:eastAsia="宋体" w:cstheme="minorBidi"/>
      <w:b/>
      <w:szCs w:val="24"/>
      <w:lang w:bidi="ar-SA"/>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420"/>
        <w:tab w:val="left" w:pos="2520"/>
        <w:tab w:val="left" w:pos="4620"/>
        <w:tab w:val="left" w:pos="6720"/>
      </w:tabs>
      <w:ind w:left="0" w:leftChars="0" w:firstLine="420" w:firstLineChars="200"/>
    </w:pPr>
    <w:rPr>
      <w:rFonts w:ascii="宋体" w:hAnsi="宋体" w:eastAsia="宋体"/>
    </w:rPr>
  </w:style>
  <w:style w:type="paragraph" w:styleId="3">
    <w:name w:val="Body Text Indent"/>
    <w:basedOn w:val="1"/>
    <w:qFormat/>
    <w:uiPriority w:val="0"/>
    <w:pPr>
      <w:spacing w:after="120" w:afterLines="0" w:afterAutospacing="0"/>
      <w:ind w:left="420" w:leftChars="200"/>
    </w:pPr>
  </w:style>
  <w:style w:type="paragraph" w:styleId="4">
    <w:name w:val="Body Text First Indent"/>
    <w:basedOn w:val="5"/>
    <w:qFormat/>
    <w:uiPriority w:val="0"/>
    <w:pPr>
      <w:tabs>
        <w:tab w:val="left" w:pos="420"/>
        <w:tab w:val="left" w:pos="2520"/>
        <w:tab w:val="left" w:pos="4620"/>
        <w:tab w:val="left" w:pos="6720"/>
      </w:tabs>
      <w:spacing w:line="288" w:lineRule="auto"/>
      <w:ind w:firstLine="420" w:firstLineChars="200"/>
    </w:pPr>
    <w:rPr>
      <w:rFonts w:ascii="宋体" w:hAnsi="宋体" w:eastAsia="宋体" w:cs="宋体"/>
    </w:rPr>
  </w:style>
  <w:style w:type="paragraph" w:styleId="5">
    <w:name w:val="Body Text"/>
    <w:basedOn w:val="1"/>
    <w:next w:val="1"/>
    <w:qFormat/>
    <w:uiPriority w:val="0"/>
    <w:pPr>
      <w:spacing w:after="120" w:afterLines="0" w:afterAutospacing="0"/>
    </w:pPr>
  </w:style>
  <w:style w:type="paragraph" w:styleId="10">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Strong"/>
    <w:basedOn w:val="14"/>
    <w:qFormat/>
    <w:uiPriority w:val="0"/>
    <w:rPr>
      <w:b/>
    </w:rPr>
  </w:style>
  <w:style w:type="character" w:customStyle="1" w:styleId="16">
    <w:name w:val="标题 2 Char"/>
    <w:basedOn w:val="14"/>
    <w:link w:val="7"/>
    <w:qFormat/>
    <w:uiPriority w:val="0"/>
    <w:rPr>
      <w:rFonts w:ascii="Arial" w:hAnsi="Arial" w:eastAsia="黑体" w:cstheme="minorBidi"/>
      <w:bCs/>
      <w:color w:val="auto"/>
      <w:kern w:val="0"/>
      <w:sz w:val="24"/>
      <w:szCs w:val="24"/>
      <w:lang w:bidi="ar-SA"/>
    </w:rPr>
  </w:style>
  <w:style w:type="character" w:customStyle="1" w:styleId="17">
    <w:name w:val="标题 3 Char1"/>
    <w:link w:val="8"/>
    <w:qFormat/>
    <w:uiPriority w:val="0"/>
    <w:rPr>
      <w:rFonts w:ascii="黑体" w:hAnsi="黑体" w:eastAsia="黑体" w:cs="黑体"/>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1499</Words>
  <Characters>1503</Characters>
  <Lines>0</Lines>
  <Paragraphs>0</Paragraphs>
  <TotalTime>14</TotalTime>
  <ScaleCrop>false</ScaleCrop>
  <LinksUpToDate>false</LinksUpToDate>
  <CharactersWithSpaces>1505</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2022-04-07T00:59:00Z</dcterms:created>
  <dc:creator>WPS_1647909163</dc:creator>
  <cp:lastModifiedBy>WPS_1647909163</cp:lastModifiedBy>
  <dcterms:modified xsi:type="dcterms:W3CDTF">2022-07-27T03:11:44Z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8D2455B9E3DC4C5BB3E68377E9ECA51F</vt:lpwstr>
  </property>
</Properties>
</file>